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JAPANESE AMERICAN CITIZENS LEAGUE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54th JACL National Convention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National Council Meeting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Philadelphia, 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July 10-14,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EMERGENCY RESOLUTION FORM</w:t>
      </w:r>
    </w:p>
    <w:p w:rsidR="00000000" w:rsidDel="00000000" w:rsidP="00000000" w:rsidRDefault="00000000" w:rsidRPr="00000000" w14:paraId="00000007">
      <w:pPr>
        <w:spacing w:after="144" w:lineRule="auto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(NOTE: The proposed resolution may be typed on a computer/word processor utilizing this format. It need not be typed directly onto this form.)  Filing deadline: 11:59 p.m. (HST, Hawaii Standard Time) on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July 10,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This proposal could not have been submitted by the regular deadline because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(insert reasoning here)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324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 RESOLUTION OF THE NATIONAL COUNCIL OF THE JAPANESE AMERICAN CITIZENS LEAGUE RELATING TO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(insert title here)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WHEREAS,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(insert text here);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WHEREAS,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(insert text here);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WHEREAS,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(insert text here)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44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NOW, THEREFORE, BE IT RESOLVED by the National Council of the Japanese American Citizens League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that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(insert text here);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44" w:lineRule="auto"/>
        <w:ind w:left="720" w:hanging="720"/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BE IT FURTHER RESOLVED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(insert text here)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" w:cs="Times" w:eastAsia="Times" w:hAnsi="Times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Sponsored by: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ab/>
        <w:tab/>
        <w:tab/>
        <w:tab/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     Dated: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ab/>
        <w:t xml:space="preserve">     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720"/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(JACL entity)   </w:t>
        <w:tab/>
        <w:t xml:space="preserve"> </w:t>
        <w:tab/>
        <w:tab/>
        <w:t xml:space="preserve">         </w:t>
        <w:tab/>
        <w:tab/>
        <w:t xml:space="preserve">Month/Day/Year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Approved by: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ab/>
        <w:tab/>
        <w:t xml:space="preserve">Name and Title (Please Print)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Signed: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ab/>
        <w:t xml:space="preserve">             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Contact: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D">
      <w:pPr>
        <w:spacing w:after="240" w:lineRule="auto"/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Name</w:t>
      </w:r>
    </w:p>
    <w:p w:rsidR="00000000" w:rsidDel="00000000" w:rsidP="00000000" w:rsidRDefault="00000000" w:rsidRPr="00000000" w14:paraId="0000001E">
      <w:pPr>
        <w:ind w:left="720" w:firstLine="72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F">
      <w:pPr>
        <w:spacing w:after="240" w:lineRule="auto"/>
        <w:ind w:left="144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Email</w:t>
      </w:r>
    </w:p>
    <w:p w:rsidR="00000000" w:rsidDel="00000000" w:rsidP="00000000" w:rsidRDefault="00000000" w:rsidRPr="00000000" w14:paraId="00000020">
      <w:pPr>
        <w:ind w:left="144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1">
      <w:pPr>
        <w:spacing w:after="240" w:lineRule="auto"/>
        <w:ind w:left="144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Telephone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Please check 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____Fiscal Impact Statement attached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 Fiscal Impact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(meaning that the resolution does not call for any action that will be carried out by JACL staff, or incur any costs to JACL)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Note: The proposal must include signatures of three (3) delegates from (3) different districts not including that of the proponent: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             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(Please Print)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District: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            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Chapter: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          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Signed: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             </w:t>
        <w:tab/>
        <w:tab/>
        <w:tab/>
        <w:tab/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             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(Please Print)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District: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            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Chapter: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          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Signed: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             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             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(Please Print)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District: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            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Chapter: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          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Signed: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             </w:t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2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Times New Roman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202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4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Emergency Resolution Form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  <w:rPr>
      <w:rFonts w:ascii="Cambria" w:hAnsi="Cambria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ubtitleChar" w:customStyle="1">
    <w:name w:val="Subtitle Char"/>
    <w:basedOn w:val="DefaultParagraphFont"/>
    <w:rPr>
      <w:rFonts w:ascii="Calibri" w:hAnsi="Calibri"/>
      <w:i w:val="1"/>
      <w:color w:val="808080"/>
      <w:spacing w:val="15"/>
    </w:rPr>
  </w:style>
  <w:style w:type="character" w:styleId="apple-tab-span" w:customStyle="1">
    <w:name w:val="apple-tab-span"/>
    <w:basedOn w:val="DefaultParagraphFont"/>
  </w:style>
  <w:style w:type="character" w:styleId="LineNumber1" w:customStyle="1">
    <w:name w:val="Line Number1"/>
    <w:basedOn w:val="DefaultParagraphFont"/>
  </w:style>
  <w:style w:type="character" w:styleId="HeaderChar" w:customStyle="1">
    <w:name w:val="Header Char"/>
    <w:basedOn w:val="DefaultParagraphFont"/>
  </w:style>
  <w:style w:type="character" w:styleId="FooterChar" w:customStyle="1">
    <w:name w:val="Footer Char"/>
    <w:basedOn w:val="DefaultParagraphFont"/>
  </w:style>
  <w:style w:type="character" w:styleId="NoSpacingChar" w:customStyle="1">
    <w:name w:val="No Spacing Char"/>
    <w:basedOn w:val="DefaultParagraphFont"/>
    <w:rPr>
      <w:rFonts w:ascii="PMingLiU" w:eastAsia="PMingLiU"/>
      <w:sz w:val="22"/>
    </w:rPr>
  </w:style>
  <w:style w:type="character" w:styleId="BalloonTextChar" w:customStyle="1">
    <w:name w:val="Balloon Text Char"/>
    <w:basedOn w:val="DefaultParagraphFont"/>
    <w:rPr>
      <w:rFonts w:ascii="Times New Roman" w:hAnsi="Times New Roman"/>
      <w:sz w:val="18"/>
    </w:rPr>
  </w:style>
  <w:style w:type="character" w:styleId="ListLabel1" w:customStyle="1">
    <w:name w:val="ListLabel 1"/>
    <w:rPr>
      <w:b w:val="0"/>
      <w:position w:val="0"/>
      <w:sz w:val="24"/>
      <w:vertAlign w:val="baseline"/>
    </w:rPr>
  </w:style>
  <w:style w:type="character" w:styleId="ListLabel2" w:customStyle="1">
    <w:name w:val="ListLabel 2"/>
    <w:rPr>
      <w:position w:val="0"/>
      <w:sz w:val="24"/>
      <w:vertAlign w:val="baseline"/>
    </w:rPr>
  </w:style>
  <w:style w:type="character" w:styleId="LineNumber">
    <w:name w:val="line number"/>
  </w:style>
  <w:style w:type="paragraph" w:styleId="Heading" w:customStyle="1">
    <w:name w:val="Heading"/>
    <w:basedOn w:val="Normal"/>
    <w:next w:val="BodyText"/>
    <w:pPr>
      <w:keepNext w:val="1"/>
      <w:spacing w:after="120" w:before="240"/>
    </w:pPr>
    <w:rPr>
      <w:rFonts w:ascii="Arial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</w:rPr>
  </w:style>
  <w:style w:type="paragraph" w:styleId="Index" w:customStyle="1">
    <w:name w:val="Index"/>
    <w:basedOn w:val="Normal"/>
    <w:pPr>
      <w:suppressLineNumbers w:val="1"/>
    </w:pPr>
  </w:style>
  <w:style w:type="paragraph" w:styleId="Subtitle">
    <w:name w:val="Subtitle"/>
    <w:basedOn w:val="Normal"/>
    <w:next w:val="BodyText"/>
    <w:qFormat w:val="1"/>
    <w:rPr>
      <w:rFonts w:ascii="Calibri" w:hAnsi="Calibri"/>
      <w:i w:val="1"/>
      <w:color w:val="808080"/>
      <w:spacing w:val="15"/>
      <w:sz w:val="28"/>
    </w:rPr>
  </w:style>
  <w:style w:type="paragraph" w:styleId="NormalWeb">
    <w:name w:val="Normal (Web)"/>
    <w:basedOn w:val="Normal"/>
    <w:pPr>
      <w:spacing w:after="100" w:before="100"/>
    </w:pPr>
    <w:rPr>
      <w:rFonts w:ascii="Times" w:hAnsi="Times"/>
      <w:sz w:val="20"/>
    </w:rPr>
  </w:style>
  <w:style w:type="paragraph" w:styleId="Header">
    <w:name w:val="header"/>
    <w:basedOn w:val="Normal"/>
    <w:pPr>
      <w:suppressLineNumbers w:val="1"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 w:val="1"/>
      <w:tabs>
        <w:tab w:val="center" w:pos="4320"/>
        <w:tab w:val="right" w:pos="8640"/>
      </w:tabs>
    </w:pPr>
  </w:style>
  <w:style w:type="paragraph" w:styleId="NoSpacing">
    <w:name w:val="No Spacing"/>
    <w:semiHidden w:val="1"/>
    <w:qFormat w:val="1"/>
    <w:pPr>
      <w:suppressAutoHyphens w:val="1"/>
    </w:pPr>
    <w:rPr>
      <w:rFonts w:ascii="PMingLiU" w:eastAsia="PMingLiU"/>
      <w:sz w:val="22"/>
    </w:rPr>
  </w:style>
  <w:style w:type="paragraph" w:styleId="BalloonText">
    <w:name w:val="Balloon Text"/>
    <w:basedOn w:val="Normal"/>
    <w:rPr>
      <w:rFonts w:ascii="Times New Roman" w:hAnsi="Times New Roman"/>
      <w:sz w:val="18"/>
    </w:rPr>
  </w:style>
  <w:style w:type="paragraph" w:styleId="Body" w:customStyle="1">
    <w:name w:val="Body"/>
    <w:pPr>
      <w:suppressAutoHyphens w:val="1"/>
    </w:pPr>
    <w:rPr>
      <w:rFonts w:ascii="Helvetica" w:hAnsi="Helvetica"/>
      <w:color w:val="000000"/>
      <w:sz w:val="22"/>
    </w:r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i w:val="1"/>
      <w:color w:val="808080"/>
      <w:sz w:val="28"/>
      <w:szCs w:val="28"/>
    </w:r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i w:val="1"/>
      <w:color w:val="808080"/>
      <w:sz w:val="28"/>
      <w:szCs w:val="28"/>
    </w:r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i w:val="1"/>
      <w:color w:val="808080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9mNqfGd/pmziavtRcLGRjynlzg==">CgMxLjAyCGguZ2pkZ3hzOAByITEyd2JVMVlHR3hYeDBGR2JNVjg5OWphenRNLVdHMTlqOA==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2021-03-23T08:19:00Z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